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F75C59" w:rsidRDefault="00EF6EC1" w:rsidP="007A546C">
      <w:pPr>
        <w:jc w:val="center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E53C6F">
        <w:rPr>
          <w:rFonts w:ascii="Sylfaen" w:hAnsi="Sylfaen"/>
          <w:szCs w:val="24"/>
        </w:rPr>
        <w:t>НММЦ-ОКПТ-21/1</w:t>
      </w:r>
      <w:r w:rsidR="00F75C59" w:rsidRPr="00F75C59">
        <w:rPr>
          <w:rFonts w:ascii="Sylfaen" w:hAnsi="Sylfaen"/>
          <w:szCs w:val="24"/>
        </w:rPr>
        <w:t>3</w:t>
      </w:r>
    </w:p>
    <w:p w:rsidR="00F75C59" w:rsidRPr="00F75C59" w:rsidRDefault="00F75C59" w:rsidP="007A546C">
      <w:pPr>
        <w:jc w:val="center"/>
        <w:rPr>
          <w:rFonts w:ascii="Sylfaen" w:hAnsi="Sylfaen"/>
          <w:szCs w:val="24"/>
        </w:rPr>
      </w:pP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56020F">
        <w:rPr>
          <w:rFonts w:ascii="Sylfaen" w:hAnsi="Sylfaen"/>
          <w:szCs w:val="24"/>
        </w:rPr>
        <w:t>НММЦ-ОКПТ-21/1</w:t>
      </w:r>
      <w:r w:rsidR="00F75C59" w:rsidRPr="00F75C59">
        <w:rPr>
          <w:rFonts w:ascii="Sylfaen" w:hAnsi="Sylfaen"/>
          <w:szCs w:val="24"/>
        </w:rPr>
        <w:t>3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F75C59" w:rsidRPr="00F75C59">
        <w:rPr>
          <w:rFonts w:ascii="Sylfaen" w:hAnsi="Sylfaen"/>
          <w:szCs w:val="24"/>
        </w:rPr>
        <w:t xml:space="preserve"> лабораторных  принадлежностей,  материалов  и  их   вспомогательных веществ</w:t>
      </w:r>
      <w:r w:rsidR="00F75C59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0969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457"/>
      </w:tblGrid>
      <w:tr w:rsidR="00A72AAE" w:rsidRPr="00D7728B" w:rsidTr="0063057A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58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ABX раствор лизис WHITEDIFF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59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ABX Калибратор MINOCAL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60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ABX очищающий раство CLEANER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61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ABX очищающий раствор MINOCLAIR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A47C10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62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ABX Разбавляющий раствор DILUENT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A47C10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63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ABX Контрольный раствор DIFFTROL 2H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64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ABX Контрольный раствор DIFFTROL 2L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65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ABX Контрольный раствор DIFFTROL 2M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129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M30 раствор лизис CFL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130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M30 раствор моюший R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131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M30 раствор очищающий E-Z cleanser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132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M30 раствор очищающий Probe Cleanser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133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M30 раствор разбавляюший Diluent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Ortoclinic  Набор тестов для определения антигена Kell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135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Ortoclinic Набор тестов для определения группы крови и резус-фактора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136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Ortoclinic Набор тестов для определения антител и совместимости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137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Ortoclinic  анти-сыворотка Anti-c  Bioclone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138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Ortoclinic  анти-сыворотка Anti-C  Bioclone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FF314F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139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Pr="00C43036" w:rsidRDefault="00FF314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Ortoclinic  </w:t>
            </w:r>
            <w:r>
              <w:rPr>
                <w:rFonts w:ascii="Arial Unicode" w:hAnsi="Arial Unicode" w:cs="Arial"/>
                <w:sz w:val="16"/>
                <w:szCs w:val="16"/>
              </w:rPr>
              <w:t>анти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>
              <w:rPr>
                <w:rFonts w:ascii="Arial Unicode" w:hAnsi="Arial Unicode" w:cs="Arial"/>
                <w:sz w:val="16"/>
                <w:szCs w:val="16"/>
              </w:rPr>
              <w:t>сыворотка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Anti-K Kell Bioclone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140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Ortoclinic  Раствор для определения  антител и совместимости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141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Ortoclinic  Стандарт эритроцитов Affirmagen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FF314F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142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Pr="00C43036" w:rsidRDefault="00FF314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Vitros 5600 </w:t>
            </w:r>
            <w:r>
              <w:rPr>
                <w:rFonts w:ascii="Arial Unicode" w:hAnsi="Arial Unicode" w:cs="Arial"/>
                <w:sz w:val="16"/>
                <w:szCs w:val="16"/>
              </w:rPr>
              <w:t>Тест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набор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Anti-HBc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143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Anti-HCV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144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С-белка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145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HBsAgES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146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HIV Combo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FF314F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147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Pr="00C43036" w:rsidRDefault="00FF314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Vitros 5600 </w:t>
            </w:r>
            <w:r>
              <w:rPr>
                <w:rFonts w:ascii="Arial Unicode" w:hAnsi="Arial Unicode" w:cs="Arial"/>
                <w:sz w:val="16"/>
                <w:szCs w:val="16"/>
              </w:rPr>
              <w:t>Тест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набор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HS Troponin I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FF314F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148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Pr="00C43036" w:rsidRDefault="00FF314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Vitros 5600 </w:t>
            </w:r>
            <w:r>
              <w:rPr>
                <w:rFonts w:ascii="Arial Unicode" w:hAnsi="Arial Unicode" w:cs="Arial"/>
                <w:sz w:val="16"/>
                <w:szCs w:val="16"/>
              </w:rPr>
              <w:t>Тест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набор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NT-proBNP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FF314F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149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Pr="00C43036" w:rsidRDefault="00FF314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Vitros 5600 </w:t>
            </w:r>
            <w:r>
              <w:rPr>
                <w:rFonts w:ascii="Arial Unicode" w:hAnsi="Arial Unicode" w:cs="Arial"/>
                <w:sz w:val="16"/>
                <w:szCs w:val="16"/>
              </w:rPr>
              <w:t>Тест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набор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TSH Gen3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150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аланаминотрансферазы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151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альбумина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152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аспартатаминотрансферазы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153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липопротеинов высокой плотности и холестерина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154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билирубина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155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глюкозы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эрглицеридов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157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общего билирубина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158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общего белка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159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лактата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160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холестерина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161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ионов калия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162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креатинин киназа МБ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163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креатинина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164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основной фосфазы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165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иона магния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166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азота в почве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167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миоглобина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168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ионов натрия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169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Прокалцитонин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170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сифилиса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171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липопротеинов холестерина низкой плотности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172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 Общий растворитель.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173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водный растворитель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174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Буферный раствор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175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раствор Концентрации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176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раствор для разбавления  Diluent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177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набор для ухода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lastRenderedPageBreak/>
              <w:t>178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Перфорационные кюветы.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179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наконечники micro tip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180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наконечники Versa Tips: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FF314F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181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Pr="00C43036" w:rsidRDefault="00FF314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Vitros 5600 </w:t>
            </w:r>
            <w:r>
              <w:rPr>
                <w:rFonts w:ascii="Arial Unicode" w:hAnsi="Arial Unicode" w:cs="Arial"/>
                <w:sz w:val="16"/>
                <w:szCs w:val="16"/>
              </w:rPr>
              <w:t>Калибратор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Anti-HIV I+2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182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Калибратор FS kits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FF314F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183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Pr="00C43036" w:rsidRDefault="00FF314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Vitros 5600 </w:t>
            </w:r>
            <w:r>
              <w:rPr>
                <w:rFonts w:ascii="Arial Unicode" w:hAnsi="Arial Unicode" w:cs="Arial"/>
                <w:sz w:val="16"/>
                <w:szCs w:val="16"/>
              </w:rPr>
              <w:t>Калибратор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Immun</w:t>
            </w:r>
            <w:r>
              <w:rPr>
                <w:rFonts w:ascii="Arial Unicode" w:hAnsi="Arial Unicode" w:cs="Arial"/>
                <w:sz w:val="16"/>
                <w:szCs w:val="16"/>
              </w:rPr>
              <w:t>о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Pro HIV Combo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FF314F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184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Pr="00C43036" w:rsidRDefault="00FF314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Vitros 5600 </w:t>
            </w:r>
            <w:r>
              <w:rPr>
                <w:rFonts w:ascii="Arial Unicode" w:hAnsi="Arial Unicode" w:cs="Arial"/>
                <w:sz w:val="16"/>
                <w:szCs w:val="16"/>
              </w:rPr>
              <w:t>Калибратор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Kit 1 - Urea, Ca, Creat, Glu Lactate, Li, Mg, Phos, Sali, Theo, Urate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185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Калибратор Kit 19 - (Mtip dHDL) dLDL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FF314F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186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Pr="00C43036" w:rsidRDefault="00FF314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Vitros 5600 </w:t>
            </w:r>
            <w:r>
              <w:rPr>
                <w:rFonts w:ascii="Arial Unicode" w:hAnsi="Arial Unicode" w:cs="Arial"/>
                <w:sz w:val="16"/>
                <w:szCs w:val="16"/>
              </w:rPr>
              <w:t>Калибратор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Kit 2 - Chol, Trig, HDLC, Cl, Na, K, ECO2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FF314F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187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Pr="00C43036" w:rsidRDefault="00FF314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Vitros 5600 </w:t>
            </w:r>
            <w:r>
              <w:rPr>
                <w:rFonts w:ascii="Arial Unicode" w:hAnsi="Arial Unicode" w:cs="Arial"/>
                <w:sz w:val="16"/>
                <w:szCs w:val="16"/>
              </w:rPr>
              <w:t>Калибратор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Kit 25 - MicroSlide Direct HDL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188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Калибратор Kit 3 - AcP, Amyl, AlkP, ALT, AST, CK, GGT, LIPA, LDH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189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Калибратор Kit 4 - Alb, TP, BuBc, TBIL, Fe, TIBC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190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Калибратор Kit 7CRP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191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Калибратор NT-proBNP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192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Калибратор Прокалцитонин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193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Кюветы FS: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194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дHAV Total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195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CK-MB, Trop I ES, NT-proBNP, миоглобин.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196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HBs Ag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197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HCV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198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Прокалцитонин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199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Контроль Сифилис TPA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FF314F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Pr="00C43036" w:rsidRDefault="00FF314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Vitros 5600 </w:t>
            </w:r>
            <w:r>
              <w:rPr>
                <w:rFonts w:ascii="Arial Unicode" w:hAnsi="Arial Unicode" w:cs="Arial"/>
                <w:sz w:val="16"/>
                <w:szCs w:val="16"/>
              </w:rPr>
              <w:t>Контроль</w:t>
            </w:r>
            <w:r w:rsidRPr="00C43036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HS Troponin I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201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на определение уровня тиротропиновых гормонов третьего поколения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202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для определения гормона тиреотропина третьего поколения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203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Сигнальный реагент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204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Увлажняющая губка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205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Губка для сушения.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206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Пробник  Performance Verifier 1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207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Пробник  Performance Verifier 2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208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Пробник для фармакологического мониторинга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209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Пробник  для определения обшего белка CRP Performance Verifier1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210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Пробник  для определения обшего белка CRP Performance Verifier2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211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Контейнер для пробника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212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Картридж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213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Физ раствор BSA 1: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214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Физ раствор BSA 2: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215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Предметное стекло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217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Игла для взятия крoви 21G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Default="00FF314F" w:rsidP="004E23A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FA4CE2">
              <w:rPr>
                <w:rFonts w:ascii="Arial Unicode" w:hAnsi="Arial Unicode" w:cs="Arial"/>
                <w:sz w:val="18"/>
                <w:szCs w:val="18"/>
              </w:rPr>
              <w:t>&lt;&lt;Фармегус&gt;&gt; 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218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Иголка-бабочка 25G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219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Наконечник на  1000 мкл для автоматической пипетки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220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Наконечник на  200 мкл для автоматической пипетки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Default="00FF314F" w:rsidP="004E23A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FA4CE2">
              <w:rPr>
                <w:rFonts w:ascii="Arial Unicode" w:hAnsi="Arial Unicode" w:cs="Arial"/>
                <w:sz w:val="18"/>
                <w:szCs w:val="18"/>
              </w:rPr>
              <w:t>&lt;&lt;Фармегус&gt;&gt; 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222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K3 2 мл для взятия крови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Default="00FF314F" w:rsidP="004E23A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&lt;&lt;Нана Мед&gt;&gt; ООО</w:t>
            </w:r>
            <w:r w:rsidRPr="00FF314F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FA4CE2">
              <w:rPr>
                <w:rFonts w:ascii="Arial Unicode" w:hAnsi="Arial Unicode" w:cs="Arial"/>
                <w:sz w:val="18"/>
                <w:szCs w:val="18"/>
              </w:rPr>
              <w:t>&lt;&lt;Фармегус&gt;&gt; 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223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Li Heparine 2 мл для взятия крови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Default="00FF314F" w:rsidP="004E23A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&lt;&lt;Нана Мед&gt;&gt; ООО</w:t>
            </w:r>
            <w:r w:rsidRPr="00FF314F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FA4CE2">
              <w:rPr>
                <w:rFonts w:ascii="Arial Unicode" w:hAnsi="Arial Unicode" w:cs="Arial"/>
                <w:sz w:val="18"/>
                <w:szCs w:val="18"/>
              </w:rPr>
              <w:t>&lt;&lt;Фармегус&gt;&gt; 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lastRenderedPageBreak/>
              <w:t>224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Sodium Citrate 1,8 мл для взятия крови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225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Sodium Citrate 2,7 мл для взятия крови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Default="00FF314F" w:rsidP="004E23A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&lt;&lt;Нана Мед&gt;&gt; ООО</w:t>
            </w:r>
            <w:r w:rsidRPr="00FF314F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FA4CE2">
              <w:rPr>
                <w:rFonts w:ascii="Arial Unicode" w:hAnsi="Arial Unicode" w:cs="Arial"/>
                <w:sz w:val="18"/>
                <w:szCs w:val="18"/>
              </w:rPr>
              <w:t>&lt;&lt;Фармегус&gt;&gt; 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226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Гель-активатор 5 мл для взятия крови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Default="00FF314F" w:rsidP="004E23A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&lt;&lt;Нана Мед&gt;&gt; ООО</w:t>
            </w:r>
            <w:r w:rsidRPr="00FF314F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FA4CE2">
              <w:rPr>
                <w:rFonts w:ascii="Arial Unicode" w:hAnsi="Arial Unicode" w:cs="Arial"/>
                <w:sz w:val="18"/>
                <w:szCs w:val="18"/>
              </w:rPr>
              <w:t>&lt;&lt;Фармегус&gt;&gt; 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228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 для глюкометра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Default="00FF314F" w:rsidP="004E23A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&lt;&lt;АМ  МЕДИКАЛ ГРУП&gt;&gt; 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229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Диски на чувствительность к антибиотикам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234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тестов для определения фибриногена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235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Покровное стекло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236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Капилляр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237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Кюветы коагулометра Junior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238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Микропланшет типа U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239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Микровет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>
              <w:rPr>
                <w:rFonts w:ascii="Arial Unicode" w:hAnsi="Arial Unicode" w:cs="Arial Unicode"/>
                <w:sz w:val="16"/>
                <w:szCs w:val="16"/>
              </w:rPr>
              <w:t>K3 EDTA 200 мкл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240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Двухфазная среда детская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241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Двухфазная среда взрослая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243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Пластиковая пробирка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Default="00FF314F" w:rsidP="004E23A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FA4CE2">
              <w:rPr>
                <w:rFonts w:ascii="Arial Unicode" w:hAnsi="Arial Unicode" w:cs="Arial"/>
                <w:sz w:val="18"/>
                <w:szCs w:val="18"/>
              </w:rPr>
              <w:t>&lt;&lt;Фармегус&gt;&gt; 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244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Пипетка для взятия сыворотки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Default="00FF314F" w:rsidP="004E23A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FA4CE2">
              <w:rPr>
                <w:rFonts w:ascii="Arial Unicode" w:hAnsi="Arial Unicode" w:cs="Arial"/>
                <w:sz w:val="18"/>
                <w:szCs w:val="18"/>
              </w:rPr>
              <w:t>&lt;&lt;Фармегус&gt;&gt; 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245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Палочки для посева без среды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246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Палочки для посева со средой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Pr="002D160A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F314F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FF314F" w:rsidRDefault="00FF314F" w:rsidP="006D02C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247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FF314F" w:rsidRDefault="00FF314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Пробирка Эппендорфа 1,5 мл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FF314F" w:rsidRDefault="00FF314F" w:rsidP="004E23A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&lt;&lt;Нана Мед&gt;&gt; ООО</w:t>
            </w:r>
            <w:r w:rsidRPr="00FF314F">
              <w:rPr>
                <w:rFonts w:ascii="Arial Unicode" w:hAnsi="Arial Unicode" w:cs="Arial"/>
                <w:sz w:val="18"/>
                <w:szCs w:val="18"/>
              </w:rPr>
              <w:t xml:space="preserve">   </w:t>
            </w:r>
            <w:r w:rsidRPr="00FA4CE2">
              <w:rPr>
                <w:rFonts w:ascii="Arial Unicode" w:hAnsi="Arial Unicode" w:cs="Arial"/>
                <w:sz w:val="18"/>
                <w:szCs w:val="18"/>
              </w:rPr>
              <w:t>&lt;&lt;Фармегус&gt;&gt; 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FF314F" w:rsidRPr="008D500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FF314F" w:rsidRPr="00BD53AB" w:rsidRDefault="00FF314F" w:rsidP="006D02C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</w:tbl>
    <w:p w:rsidR="004E4619" w:rsidRPr="009A3FD0" w:rsidRDefault="00EB37F9" w:rsidP="009A3FD0">
      <w:pPr>
        <w:jc w:val="center"/>
        <w:rPr>
          <w:rFonts w:ascii="Sylfaen" w:hAnsi="Sylfaen"/>
          <w:szCs w:val="24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097D22">
        <w:rPr>
          <w:rFonts w:ascii="Sylfaen" w:hAnsi="Sylfaen"/>
          <w:szCs w:val="24"/>
        </w:rPr>
        <w:t>НММЦ-ОКПТ-21/1</w:t>
      </w:r>
      <w:r w:rsidR="00F75C59" w:rsidRPr="00F75C59">
        <w:rPr>
          <w:rFonts w:ascii="Sylfaen" w:hAnsi="Sylfaen"/>
          <w:szCs w:val="24"/>
        </w:rPr>
        <w:t>3</w:t>
      </w:r>
      <w:r w:rsidR="009A3FD0" w:rsidRPr="009A3FD0">
        <w:rPr>
          <w:rFonts w:ascii="Sylfaen" w:hAnsi="Sylfaen"/>
          <w:szCs w:val="24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8035F1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98622E" w:rsidRPr="008035F1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98622E" w:rsidRPr="0098622E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8"/>
      <w:footerReference w:type="default" r:id="rId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42B" w:rsidRDefault="0072242B">
      <w:r>
        <w:separator/>
      </w:r>
    </w:p>
  </w:endnote>
  <w:endnote w:type="continuationSeparator" w:id="0">
    <w:p w:rsidR="0072242B" w:rsidRDefault="00722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0056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0056E7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F314F">
          <w:rPr>
            <w:rFonts w:ascii="GHEA Grapalat" w:hAnsi="GHEA Grapalat"/>
            <w:noProof/>
            <w:sz w:val="24"/>
            <w:szCs w:val="24"/>
          </w:rPr>
          <w:t>6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42B" w:rsidRDefault="0072242B">
      <w:r>
        <w:separator/>
      </w:r>
    </w:p>
  </w:footnote>
  <w:footnote w:type="continuationSeparator" w:id="0">
    <w:p w:rsidR="0072242B" w:rsidRDefault="007224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56E7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2FCD"/>
    <w:rsid w:val="0009444C"/>
    <w:rsid w:val="00097D22"/>
    <w:rsid w:val="000B62B0"/>
    <w:rsid w:val="000B70F6"/>
    <w:rsid w:val="000C210A"/>
    <w:rsid w:val="000C6B23"/>
    <w:rsid w:val="000C6B8B"/>
    <w:rsid w:val="000C7C12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0BE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23A8"/>
    <w:rsid w:val="004E4619"/>
    <w:rsid w:val="004F596C"/>
    <w:rsid w:val="00531EA4"/>
    <w:rsid w:val="005568A8"/>
    <w:rsid w:val="0056020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030D"/>
    <w:rsid w:val="00613058"/>
    <w:rsid w:val="00622A3A"/>
    <w:rsid w:val="00623616"/>
    <w:rsid w:val="00625505"/>
    <w:rsid w:val="0062567A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42B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35F1"/>
    <w:rsid w:val="0080439B"/>
    <w:rsid w:val="00805D1B"/>
    <w:rsid w:val="00806DCE"/>
    <w:rsid w:val="00823294"/>
    <w:rsid w:val="00823B96"/>
    <w:rsid w:val="00845610"/>
    <w:rsid w:val="0085228E"/>
    <w:rsid w:val="008670B5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A3FD0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47C1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43036"/>
    <w:rsid w:val="00C51538"/>
    <w:rsid w:val="00C5337A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CF7536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6A54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1172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3C6F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75782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75C59"/>
    <w:rsid w:val="00F76FC5"/>
    <w:rsid w:val="00F91902"/>
    <w:rsid w:val="00F92E16"/>
    <w:rsid w:val="00F97516"/>
    <w:rsid w:val="00F97BAF"/>
    <w:rsid w:val="00FA127B"/>
    <w:rsid w:val="00FB2C5C"/>
    <w:rsid w:val="00FC062E"/>
    <w:rsid w:val="00FC683F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314F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D3B49-D362-4F0D-90C4-9A112FAF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1932</Words>
  <Characters>11018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98</cp:revision>
  <cp:lastPrinted>2019-05-09T10:04:00Z</cp:lastPrinted>
  <dcterms:created xsi:type="dcterms:W3CDTF">2018-08-08T07:11:00Z</dcterms:created>
  <dcterms:modified xsi:type="dcterms:W3CDTF">2020-12-01T07:22:00Z</dcterms:modified>
</cp:coreProperties>
</file>